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500" w:lineRule="exact"/>
        <w:ind w:right="440"/>
        <w:rPr>
          <w:rFonts w:hint="eastAsia" w:ascii="黑体" w:eastAsia="黑体"/>
          <w:sz w:val="28"/>
          <w:szCs w:val="28"/>
          <w:lang w:eastAsia="zh-CN"/>
        </w:rPr>
      </w:pPr>
      <w:r>
        <w:rPr>
          <w:rFonts w:hint="eastAsia" w:ascii="黑体" w:eastAsia="黑体"/>
          <w:sz w:val="28"/>
          <w:szCs w:val="28"/>
        </w:rPr>
        <w:t>附件</w:t>
      </w:r>
      <w:r>
        <w:rPr>
          <w:rFonts w:hint="eastAsia" w:ascii="黑体" w:eastAsia="黑体"/>
          <w:sz w:val="28"/>
          <w:szCs w:val="28"/>
          <w:lang w:val="en-US" w:eastAsia="zh-CN"/>
        </w:rPr>
        <w:t>7</w:t>
      </w:r>
    </w:p>
    <w:p>
      <w:pPr>
        <w:widowControl/>
        <w:adjustRightInd w:val="0"/>
        <w:snapToGrid w:val="0"/>
        <w:spacing w:line="500" w:lineRule="exact"/>
        <w:ind w:right="440"/>
        <w:jc w:val="center"/>
        <w:rPr>
          <w:rFonts w:hint="eastAsia"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sz w:val="36"/>
          <w:szCs w:val="36"/>
          <w:u w:val="single"/>
        </w:rPr>
        <w:t xml:space="preserve">          </w:t>
      </w:r>
      <w:r>
        <w:rPr>
          <w:rFonts w:hint="eastAsia" w:ascii="黑体" w:eastAsia="黑体"/>
          <w:b/>
          <w:sz w:val="36"/>
          <w:szCs w:val="36"/>
        </w:rPr>
        <w:t>学院</w:t>
      </w:r>
      <w:r>
        <w:rPr>
          <w:rFonts w:hint="eastAsia" w:ascii="黑体" w:eastAsia="黑体"/>
          <w:b/>
          <w:sz w:val="36"/>
          <w:szCs w:val="36"/>
          <w:lang w:eastAsia="zh-CN"/>
        </w:rPr>
        <w:t>硕士</w:t>
      </w:r>
      <w:r>
        <w:rPr>
          <w:rFonts w:hint="eastAsia" w:ascii="黑体" w:eastAsia="黑体"/>
          <w:b/>
          <w:sz w:val="36"/>
          <w:szCs w:val="36"/>
        </w:rPr>
        <w:t>研究生国家奖学金</w:t>
      </w:r>
      <w:r>
        <w:rPr>
          <w:rFonts w:hint="eastAsia" w:ascii="黑体" w:eastAsia="黑体"/>
          <w:b/>
          <w:sz w:val="36"/>
          <w:szCs w:val="36"/>
          <w:lang w:eastAsia="zh-CN"/>
        </w:rPr>
        <w:t>拟获奖</w:t>
      </w:r>
      <w:r>
        <w:rPr>
          <w:rFonts w:hint="eastAsia" w:ascii="黑体" w:eastAsia="黑体"/>
          <w:b/>
          <w:sz w:val="36"/>
          <w:szCs w:val="36"/>
        </w:rPr>
        <w:t>学生科研情况汇总表</w:t>
      </w:r>
    </w:p>
    <w:p>
      <w:pPr>
        <w:spacing w:line="240" w:lineRule="atLeast"/>
        <w:ind w:firstLine="118" w:firstLineChars="49"/>
        <w:rPr>
          <w:rFonts w:hint="eastAsia" w:ascii="仿宋_GB2312" w:hAnsi="宋体" w:eastAsia="仿宋_GB2312" w:cs="宋体"/>
          <w:b/>
          <w:color w:val="000000"/>
          <w:kern w:val="0"/>
          <w:sz w:val="24"/>
        </w:rPr>
      </w:pPr>
      <w:r>
        <w:rPr>
          <w:rFonts w:hint="eastAsia" w:ascii="仿宋_GB2312" w:hAnsi="宋体" w:eastAsia="仿宋_GB2312" w:cs="宋体"/>
          <w:b/>
          <w:color w:val="000000"/>
          <w:kern w:val="0"/>
          <w:sz w:val="24"/>
        </w:rPr>
        <w:t xml:space="preserve">                                                                                           </w:t>
      </w:r>
    </w:p>
    <w:tbl>
      <w:tblPr>
        <w:tblStyle w:val="2"/>
        <w:tblW w:w="1463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5"/>
        <w:gridCol w:w="903"/>
        <w:gridCol w:w="364"/>
        <w:gridCol w:w="353"/>
        <w:gridCol w:w="612"/>
        <w:gridCol w:w="1094"/>
        <w:gridCol w:w="937"/>
        <w:gridCol w:w="903"/>
        <w:gridCol w:w="1782"/>
        <w:gridCol w:w="6558"/>
        <w:gridCol w:w="67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83" w:hRule="atLeast"/>
          <w:jc w:val="center"/>
        </w:trPr>
        <w:tc>
          <w:tcPr>
            <w:tcW w:w="45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903" w:type="dxa"/>
            <w:tcBorders>
              <w:top w:val="single" w:color="auto" w:sz="12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364" w:type="dxa"/>
            <w:tcBorders>
              <w:top w:val="single" w:color="auto" w:sz="12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性</w:t>
            </w:r>
          </w:p>
          <w:p>
            <w:pPr>
              <w:autoSpaceDE w:val="0"/>
              <w:autoSpaceDN w:val="0"/>
              <w:spacing w:line="240" w:lineRule="atLeast"/>
              <w:jc w:val="center"/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别</w:t>
            </w:r>
          </w:p>
        </w:tc>
        <w:tc>
          <w:tcPr>
            <w:tcW w:w="353" w:type="dxa"/>
            <w:tcBorders>
              <w:top w:val="single" w:color="auto" w:sz="12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民</w:t>
            </w:r>
          </w:p>
          <w:p>
            <w:pPr>
              <w:autoSpaceDE w:val="0"/>
              <w:autoSpaceDN w:val="0"/>
              <w:spacing w:line="240" w:lineRule="atLeast"/>
              <w:jc w:val="center"/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族</w:t>
            </w:r>
          </w:p>
        </w:tc>
        <w:tc>
          <w:tcPr>
            <w:tcW w:w="612" w:type="dxa"/>
            <w:tcBorders>
              <w:top w:val="single" w:color="auto" w:sz="12" w:space="0"/>
              <w:left w:val="single" w:color="auto" w:sz="8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培养</w:t>
            </w:r>
          </w:p>
          <w:p>
            <w:pPr>
              <w:autoSpaceDE w:val="0"/>
              <w:autoSpaceDN w:val="0"/>
              <w:spacing w:line="240" w:lineRule="atLeast"/>
              <w:jc w:val="center"/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层次</w:t>
            </w:r>
          </w:p>
        </w:tc>
        <w:tc>
          <w:tcPr>
            <w:tcW w:w="1094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学  号</w:t>
            </w:r>
          </w:p>
        </w:tc>
        <w:tc>
          <w:tcPr>
            <w:tcW w:w="937" w:type="dxa"/>
            <w:tcBorders>
              <w:top w:val="single" w:color="auto" w:sz="12" w:space="0"/>
              <w:left w:val="single" w:color="auto" w:sz="8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入学</w:t>
            </w:r>
          </w:p>
          <w:p>
            <w:pPr>
              <w:autoSpaceDE w:val="0"/>
              <w:autoSpaceDN w:val="0"/>
              <w:spacing w:line="240" w:lineRule="atLeast"/>
              <w:jc w:val="center"/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时间</w:t>
            </w:r>
          </w:p>
        </w:tc>
        <w:tc>
          <w:tcPr>
            <w:tcW w:w="903" w:type="dxa"/>
            <w:tcBorders>
              <w:top w:val="single" w:color="auto" w:sz="12" w:space="0"/>
              <w:left w:val="single" w:color="auto" w:sz="8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导 师</w:t>
            </w:r>
          </w:p>
        </w:tc>
        <w:tc>
          <w:tcPr>
            <w:tcW w:w="1782" w:type="dxa"/>
            <w:tcBorders>
              <w:top w:val="single" w:color="auto" w:sz="12" w:space="0"/>
              <w:left w:val="single" w:color="auto" w:sz="8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专 业</w:t>
            </w:r>
          </w:p>
        </w:tc>
        <w:tc>
          <w:tcPr>
            <w:tcW w:w="6558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学术成果</w:t>
            </w:r>
          </w:p>
        </w:tc>
        <w:tc>
          <w:tcPr>
            <w:tcW w:w="674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83" w:hRule="atLeast"/>
          <w:jc w:val="center"/>
        </w:trPr>
        <w:tc>
          <w:tcPr>
            <w:tcW w:w="45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03" w:type="dxa"/>
            <w:tcBorders>
              <w:top w:val="single" w:color="auto" w:sz="12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张三</w:t>
            </w:r>
          </w:p>
        </w:tc>
        <w:tc>
          <w:tcPr>
            <w:tcW w:w="364" w:type="dxa"/>
            <w:tcBorders>
              <w:top w:val="single" w:color="auto" w:sz="12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53" w:type="dxa"/>
            <w:tcBorders>
              <w:top w:val="single" w:color="auto" w:sz="12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汉</w:t>
            </w:r>
          </w:p>
        </w:tc>
        <w:tc>
          <w:tcPr>
            <w:tcW w:w="612" w:type="dxa"/>
            <w:tcBorders>
              <w:top w:val="single" w:color="auto" w:sz="12" w:space="0"/>
              <w:left w:val="single" w:color="auto" w:sz="8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硕士</w:t>
            </w:r>
          </w:p>
        </w:tc>
        <w:tc>
          <w:tcPr>
            <w:tcW w:w="1094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XS150000</w:t>
            </w:r>
          </w:p>
        </w:tc>
        <w:tc>
          <w:tcPr>
            <w:tcW w:w="937" w:type="dxa"/>
            <w:tcBorders>
              <w:top w:val="single" w:color="auto" w:sz="12" w:space="0"/>
              <w:left w:val="single" w:color="auto" w:sz="8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8</w:t>
            </w:r>
            <w:bookmarkStart w:id="0" w:name="_GoBack"/>
            <w:bookmarkEnd w:id="0"/>
          </w:p>
        </w:tc>
        <w:tc>
          <w:tcPr>
            <w:tcW w:w="903" w:type="dxa"/>
            <w:tcBorders>
              <w:top w:val="single" w:color="auto" w:sz="12" w:space="0"/>
              <w:left w:val="single" w:color="auto" w:sz="8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李四</w:t>
            </w:r>
          </w:p>
        </w:tc>
        <w:tc>
          <w:tcPr>
            <w:tcW w:w="1782" w:type="dxa"/>
            <w:tcBorders>
              <w:top w:val="single" w:color="auto" w:sz="12" w:space="0"/>
              <w:left w:val="single" w:color="auto" w:sz="8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植物病理学</w:t>
            </w:r>
          </w:p>
        </w:tc>
        <w:tc>
          <w:tcPr>
            <w:tcW w:w="6558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发表SCI论文</w:t>
            </w:r>
            <w:r>
              <w:rPr>
                <w:rFonts w:hint="eastAsia"/>
                <w:u w:val="single"/>
              </w:rPr>
              <w:t xml:space="preserve">  </w:t>
            </w:r>
            <w:r>
              <w:rPr>
                <w:rFonts w:hint="eastAsia"/>
              </w:rPr>
              <w:t>篇、中文核心期刊论文</w:t>
            </w:r>
            <w:r>
              <w:rPr>
                <w:rFonts w:hint="eastAsia"/>
                <w:u w:val="single"/>
              </w:rPr>
              <w:t xml:space="preserve">  </w:t>
            </w:r>
            <w:r>
              <w:rPr>
                <w:rFonts w:hint="eastAsia"/>
              </w:rPr>
              <w:t>篇、省级期刊论文</w:t>
            </w:r>
            <w:r>
              <w:rPr>
                <w:rFonts w:hint="eastAsia"/>
                <w:u w:val="single"/>
              </w:rPr>
              <w:t xml:space="preserve">  </w:t>
            </w:r>
            <w:r>
              <w:rPr>
                <w:rFonts w:hint="eastAsia"/>
              </w:rPr>
              <w:t>篇；主持研究生创新项目</w:t>
            </w:r>
            <w:r>
              <w:rPr>
                <w:rFonts w:hint="eastAsia"/>
                <w:u w:val="single"/>
              </w:rPr>
              <w:t xml:space="preserve">  </w:t>
            </w:r>
            <w:r>
              <w:rPr>
                <w:rFonts w:hint="eastAsia"/>
              </w:rPr>
              <w:t>项；取得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类型专利</w:t>
            </w:r>
            <w:r>
              <w:rPr>
                <w:rFonts w:hint="eastAsia"/>
                <w:u w:val="single"/>
              </w:rPr>
              <w:t xml:space="preserve">   </w:t>
            </w:r>
            <w:r>
              <w:rPr>
                <w:rFonts w:hint="eastAsia"/>
              </w:rPr>
              <w:t>项；荣获科研奖励</w:t>
            </w:r>
            <w:r>
              <w:rPr>
                <w:rFonts w:hint="eastAsia"/>
                <w:u w:val="single"/>
              </w:rPr>
              <w:t xml:space="preserve">  </w:t>
            </w:r>
            <w:r>
              <w:rPr>
                <w:rFonts w:hint="eastAsia"/>
              </w:rPr>
              <w:t>级</w:t>
            </w:r>
            <w:r>
              <w:rPr>
                <w:rFonts w:hint="eastAsia"/>
                <w:u w:val="single"/>
              </w:rPr>
              <w:t xml:space="preserve">   </w:t>
            </w:r>
            <w:r>
              <w:rPr>
                <w:rFonts w:hint="eastAsia"/>
              </w:rPr>
              <w:t>等奖</w:t>
            </w:r>
            <w:r>
              <w:rPr>
                <w:rFonts w:hint="eastAsia"/>
                <w:u w:val="single"/>
              </w:rPr>
              <w:t xml:space="preserve">   </w:t>
            </w:r>
            <w:r>
              <w:rPr>
                <w:rFonts w:hint="eastAsia"/>
              </w:rPr>
              <w:t>项；参加</w:t>
            </w:r>
            <w:r>
              <w:rPr>
                <w:rFonts w:hint="eastAsia"/>
                <w:u w:val="single"/>
              </w:rPr>
              <w:t xml:space="preserve">   </w:t>
            </w:r>
            <w:r>
              <w:rPr>
                <w:rFonts w:hint="eastAsia"/>
              </w:rPr>
              <w:t>级学术会议</w:t>
            </w:r>
            <w:r>
              <w:rPr>
                <w:rFonts w:hint="eastAsia"/>
                <w:u w:val="single"/>
              </w:rPr>
              <w:t xml:space="preserve">   </w:t>
            </w:r>
            <w:r>
              <w:rPr>
                <w:rFonts w:hint="eastAsia"/>
              </w:rPr>
              <w:t>次。</w:t>
            </w:r>
          </w:p>
        </w:tc>
        <w:tc>
          <w:tcPr>
            <w:tcW w:w="674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样例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83" w:hRule="atLeast"/>
          <w:jc w:val="center"/>
        </w:trPr>
        <w:tc>
          <w:tcPr>
            <w:tcW w:w="45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single" w:color="auto" w:sz="12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64" w:type="dxa"/>
            <w:tcBorders>
              <w:top w:val="single" w:color="auto" w:sz="12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53" w:type="dxa"/>
            <w:tcBorders>
              <w:top w:val="single" w:color="auto" w:sz="12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12" w:type="dxa"/>
            <w:tcBorders>
              <w:top w:val="single" w:color="auto" w:sz="12" w:space="0"/>
              <w:left w:val="single" w:color="auto" w:sz="8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94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37" w:type="dxa"/>
            <w:tcBorders>
              <w:top w:val="single" w:color="auto" w:sz="12" w:space="0"/>
              <w:left w:val="single" w:color="auto" w:sz="8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single" w:color="auto" w:sz="12" w:space="0"/>
              <w:left w:val="single" w:color="auto" w:sz="8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82" w:type="dxa"/>
            <w:tcBorders>
              <w:top w:val="single" w:color="auto" w:sz="12" w:space="0"/>
              <w:left w:val="single" w:color="auto" w:sz="8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558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674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83" w:hRule="atLeast"/>
          <w:jc w:val="center"/>
        </w:trPr>
        <w:tc>
          <w:tcPr>
            <w:tcW w:w="45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single" w:color="auto" w:sz="12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64" w:type="dxa"/>
            <w:tcBorders>
              <w:top w:val="single" w:color="auto" w:sz="12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53" w:type="dxa"/>
            <w:tcBorders>
              <w:top w:val="single" w:color="auto" w:sz="12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12" w:type="dxa"/>
            <w:tcBorders>
              <w:top w:val="single" w:color="auto" w:sz="12" w:space="0"/>
              <w:left w:val="single" w:color="auto" w:sz="8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94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37" w:type="dxa"/>
            <w:tcBorders>
              <w:top w:val="single" w:color="auto" w:sz="12" w:space="0"/>
              <w:left w:val="single" w:color="auto" w:sz="8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single" w:color="auto" w:sz="12" w:space="0"/>
              <w:left w:val="single" w:color="auto" w:sz="8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82" w:type="dxa"/>
            <w:tcBorders>
              <w:top w:val="single" w:color="auto" w:sz="12" w:space="0"/>
              <w:left w:val="single" w:color="auto" w:sz="8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558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674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yellow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83" w:hRule="atLeast"/>
          <w:jc w:val="center"/>
        </w:trPr>
        <w:tc>
          <w:tcPr>
            <w:tcW w:w="45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single" w:color="auto" w:sz="12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64" w:type="dxa"/>
            <w:tcBorders>
              <w:top w:val="single" w:color="auto" w:sz="12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53" w:type="dxa"/>
            <w:tcBorders>
              <w:top w:val="single" w:color="auto" w:sz="12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12" w:type="dxa"/>
            <w:tcBorders>
              <w:top w:val="single" w:color="auto" w:sz="12" w:space="0"/>
              <w:left w:val="single" w:color="auto" w:sz="8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94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37" w:type="dxa"/>
            <w:tcBorders>
              <w:top w:val="single" w:color="auto" w:sz="12" w:space="0"/>
              <w:left w:val="single" w:color="auto" w:sz="8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single" w:color="auto" w:sz="12" w:space="0"/>
              <w:left w:val="single" w:color="auto" w:sz="8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82" w:type="dxa"/>
            <w:tcBorders>
              <w:top w:val="single" w:color="auto" w:sz="12" w:space="0"/>
              <w:left w:val="single" w:color="auto" w:sz="8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558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674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83" w:hRule="atLeast"/>
          <w:jc w:val="center"/>
        </w:trPr>
        <w:tc>
          <w:tcPr>
            <w:tcW w:w="45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single" w:color="auto" w:sz="12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64" w:type="dxa"/>
            <w:tcBorders>
              <w:top w:val="single" w:color="auto" w:sz="12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53" w:type="dxa"/>
            <w:tcBorders>
              <w:top w:val="single" w:color="auto" w:sz="12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12" w:type="dxa"/>
            <w:tcBorders>
              <w:top w:val="single" w:color="auto" w:sz="12" w:space="0"/>
              <w:left w:val="single" w:color="auto" w:sz="8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94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37" w:type="dxa"/>
            <w:tcBorders>
              <w:top w:val="single" w:color="auto" w:sz="12" w:space="0"/>
              <w:left w:val="single" w:color="auto" w:sz="8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single" w:color="auto" w:sz="12" w:space="0"/>
              <w:left w:val="single" w:color="auto" w:sz="8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82" w:type="dxa"/>
            <w:tcBorders>
              <w:top w:val="single" w:color="auto" w:sz="12" w:space="0"/>
              <w:left w:val="single" w:color="auto" w:sz="8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558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674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83" w:hRule="atLeast"/>
          <w:jc w:val="center"/>
        </w:trPr>
        <w:tc>
          <w:tcPr>
            <w:tcW w:w="45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single" w:color="auto" w:sz="12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64" w:type="dxa"/>
            <w:tcBorders>
              <w:top w:val="single" w:color="auto" w:sz="12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53" w:type="dxa"/>
            <w:tcBorders>
              <w:top w:val="single" w:color="auto" w:sz="12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12" w:type="dxa"/>
            <w:tcBorders>
              <w:top w:val="single" w:color="auto" w:sz="12" w:space="0"/>
              <w:left w:val="single" w:color="auto" w:sz="8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94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37" w:type="dxa"/>
            <w:tcBorders>
              <w:top w:val="single" w:color="auto" w:sz="12" w:space="0"/>
              <w:left w:val="single" w:color="auto" w:sz="8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single" w:color="auto" w:sz="12" w:space="0"/>
              <w:left w:val="single" w:color="auto" w:sz="8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82" w:type="dxa"/>
            <w:tcBorders>
              <w:top w:val="single" w:color="auto" w:sz="12" w:space="0"/>
              <w:left w:val="single" w:color="auto" w:sz="8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558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674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83" w:hRule="atLeast"/>
          <w:jc w:val="center"/>
        </w:trPr>
        <w:tc>
          <w:tcPr>
            <w:tcW w:w="45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40" w:lineRule="atLeast"/>
              <w:jc w:val="both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single" w:color="auto" w:sz="12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64" w:type="dxa"/>
            <w:tcBorders>
              <w:top w:val="single" w:color="auto" w:sz="12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53" w:type="dxa"/>
            <w:tcBorders>
              <w:top w:val="single" w:color="auto" w:sz="12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12" w:type="dxa"/>
            <w:tcBorders>
              <w:top w:val="single" w:color="auto" w:sz="12" w:space="0"/>
              <w:left w:val="single" w:color="auto" w:sz="8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94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37" w:type="dxa"/>
            <w:tcBorders>
              <w:top w:val="single" w:color="auto" w:sz="12" w:space="0"/>
              <w:left w:val="single" w:color="auto" w:sz="8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single" w:color="auto" w:sz="12" w:space="0"/>
              <w:left w:val="single" w:color="auto" w:sz="8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82" w:type="dxa"/>
            <w:tcBorders>
              <w:top w:val="single" w:color="auto" w:sz="12" w:space="0"/>
              <w:left w:val="single" w:color="auto" w:sz="8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558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674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</w:tbl>
    <w:p>
      <w:pPr>
        <w:ind w:firstLine="118" w:firstLineChars="49"/>
      </w:pPr>
      <w:r>
        <w:rPr>
          <w:rFonts w:hint="eastAsia" w:ascii="仿宋_GB2312" w:hAnsi="宋体" w:eastAsia="仿宋_GB2312" w:cs="宋体"/>
          <w:b/>
          <w:color w:val="000000"/>
          <w:kern w:val="0"/>
          <w:sz w:val="24"/>
        </w:rPr>
        <w:t>填表时间：   年   月   日                                                                        填表人：</w:t>
      </w:r>
    </w:p>
    <w:p/>
    <w:sectPr>
      <w:pgSz w:w="16838" w:h="11906" w:orient="landscape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2618B2"/>
    <w:rsid w:val="21217F5E"/>
    <w:rsid w:val="226C39C2"/>
    <w:rsid w:val="56261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黑龙江八一农垦大学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2019-10-12T08:58:00Z</dcterms:created>
  <dc:creator>承扬</dc:creator>
  <cp:lastModifiedBy>lenovo</cp:lastModifiedBy>
  <dcterms:modified xsi:type="dcterms:W3CDTF">2020-10-03T05:43:45Z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