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bCs/>
          <w:kern w:val="0"/>
          <w:sz w:val="32"/>
          <w:szCs w:val="32"/>
        </w:rPr>
      </w:pPr>
      <w:r>
        <w:rPr>
          <w:rFonts w:hint="eastAsia" w:ascii="宋体" w:hAnsi="宋体" w:cs="宋体"/>
          <w:b/>
          <w:bCs/>
          <w:kern w:val="0"/>
          <w:sz w:val="32"/>
          <w:szCs w:val="32"/>
        </w:rPr>
        <w:t>黑龙江八一农垦大学教学团队建设与管理办法</w:t>
      </w:r>
      <w:bookmarkStart w:id="0" w:name="_Toc280350702"/>
    </w:p>
    <w:p>
      <w:pPr>
        <w:spacing w:line="480" w:lineRule="exact"/>
        <w:jc w:val="center"/>
        <w:rPr>
          <w:rFonts w:hint="eastAsia" w:ascii="宋体" w:hAnsi="宋体" w:cs="宋体"/>
          <w:b/>
          <w:bCs/>
          <w:kern w:val="0"/>
        </w:rPr>
      </w:pPr>
      <w:r>
        <w:rPr>
          <w:rFonts w:hint="eastAsia" w:ascii="宋体" w:hAnsi="宋体" w:cs="宋体"/>
        </w:rPr>
        <w:t>校教务发〔2012〕72号</w:t>
      </w:r>
    </w:p>
    <w:bookmarkEnd w:id="0"/>
    <w:p>
      <w:pPr>
        <w:pStyle w:val="2"/>
        <w:spacing w:before="0" w:beforeAutospacing="0" w:after="0" w:afterAutospacing="0" w:line="480" w:lineRule="exact"/>
        <w:ind w:firstLine="480" w:firstLineChars="200"/>
        <w:jc w:val="both"/>
        <w:rPr>
          <w:rFonts w:hint="eastAsia"/>
        </w:rPr>
      </w:pPr>
      <w:r>
        <w:rPr>
          <w:rFonts w:hint="eastAsia"/>
        </w:rPr>
        <w:t>为贯彻落实《国家中长期教育改革和发展规划纲要（2010－2020年）》、《教育部全面提高高等教育质量的若干意见》（高教三十条）和《教育部财政部关于“十二五”期间实施“高等学校本科教学质量与教学改革工程”的意见》（教高〔2011〕6号）等文件精神，加强我校教学团队建设与管理，推进教学改革，提高教学水平和人才培养质量，特制定本办法。</w:t>
      </w:r>
    </w:p>
    <w:p>
      <w:pPr>
        <w:pStyle w:val="2"/>
        <w:spacing w:before="0" w:beforeAutospacing="0" w:after="0" w:afterAutospacing="0" w:line="480" w:lineRule="exact"/>
        <w:ind w:firstLine="482" w:firstLineChars="200"/>
        <w:jc w:val="both"/>
        <w:rPr>
          <w:rFonts w:hint="eastAsia"/>
          <w:b/>
        </w:rPr>
      </w:pPr>
      <w:r>
        <w:rPr>
          <w:rFonts w:hint="eastAsia"/>
          <w:b/>
        </w:rPr>
        <w:t>一、团队建设的目的任务</w:t>
      </w:r>
    </w:p>
    <w:p>
      <w:pPr>
        <w:pStyle w:val="2"/>
        <w:spacing w:before="0" w:beforeAutospacing="0" w:after="0" w:afterAutospacing="0" w:line="480" w:lineRule="exact"/>
        <w:ind w:firstLine="480" w:firstLineChars="200"/>
        <w:jc w:val="both"/>
        <w:rPr>
          <w:rFonts w:hint="eastAsia"/>
        </w:rPr>
      </w:pPr>
      <w:r>
        <w:rPr>
          <w:rFonts w:hint="eastAsia"/>
          <w:bCs/>
        </w:rPr>
        <w:t>（一）</w:t>
      </w:r>
      <w:r>
        <w:rPr>
          <w:rFonts w:hint="eastAsia"/>
        </w:rPr>
        <w:t>教学团队的实施, 旨在形成新的团队合作工作机制，进一步落实教学建设与教学改革任务并取得良好的教学效果，激发广大教师尤其是中青年骨干教师的积极性，加强对青年教师的有效培养与指导，进一步提升教师凝聚力和向心力，为提高教学水平和人才培养质量做出贡献，并在本科教学工程建设以及教学成果奖项目建设上取得进一步的突破。</w:t>
      </w:r>
    </w:p>
    <w:p>
      <w:pPr>
        <w:pStyle w:val="2"/>
        <w:spacing w:before="0" w:beforeAutospacing="0" w:after="0" w:afterAutospacing="0" w:line="480" w:lineRule="exact"/>
        <w:ind w:firstLine="480" w:firstLineChars="200"/>
        <w:jc w:val="both"/>
        <w:rPr>
          <w:rFonts w:hint="eastAsia"/>
          <w:bCs/>
        </w:rPr>
      </w:pPr>
      <w:bookmarkStart w:id="1" w:name="_Toc280350705"/>
      <w:r>
        <w:rPr>
          <w:rFonts w:hint="eastAsia"/>
          <w:bCs/>
        </w:rPr>
        <w:t>（二）</w:t>
      </w:r>
      <w:bookmarkEnd w:id="1"/>
      <w:r>
        <w:rPr>
          <w:rFonts w:hint="eastAsia"/>
        </w:rPr>
        <w:t>教学团队是指以优秀教师为带头人，以教学一线教师为主体，以院、系、部、教学中心、实验室、教学基地、实训基地和工程中心等为建设单位，以专业或课程（群）为建设平台，以获得教学标志性成果为突破口，在多年的教学改革与实践中形成的，具有明确的建设目标、良好的合作精神，老中青搭配、职称和知识结构合理的教学业务组合。</w:t>
      </w:r>
    </w:p>
    <w:p>
      <w:pPr>
        <w:pStyle w:val="2"/>
        <w:spacing w:before="0" w:beforeAutospacing="0" w:after="0" w:afterAutospacing="0" w:line="480" w:lineRule="exact"/>
        <w:ind w:firstLine="480" w:firstLineChars="200"/>
        <w:jc w:val="both"/>
        <w:rPr>
          <w:rFonts w:hint="eastAsia"/>
        </w:rPr>
      </w:pPr>
      <w:bookmarkStart w:id="2" w:name="_Toc280350706"/>
      <w:r>
        <w:rPr>
          <w:rFonts w:hint="eastAsia"/>
          <w:bCs/>
        </w:rPr>
        <w:t>（三）</w:t>
      </w:r>
      <w:bookmarkEnd w:id="2"/>
      <w:r>
        <w:rPr>
          <w:rFonts w:hint="eastAsia"/>
        </w:rPr>
        <w:t>教学团队作为教学建设与教学改革的重要力量，须围绕专业、课程、人才培养模式改革与创新、实验教学、高水平教材的建设以及教学成果奖等培育项目，深化教学改革；促进教学研讨与教学经验交流，开发教学资源，推进教育创新，规范教学管理，切实提高教学质量；同时推进教学队伍的老中青结合，发扬传、帮、带的作用，提高教师的教学水平，培养可持续发展的教学队伍。</w:t>
      </w:r>
    </w:p>
    <w:p>
      <w:pPr>
        <w:pStyle w:val="2"/>
        <w:spacing w:before="0" w:beforeAutospacing="0" w:after="0" w:afterAutospacing="0" w:line="480" w:lineRule="exact"/>
        <w:ind w:firstLine="482" w:firstLineChars="200"/>
        <w:jc w:val="both"/>
        <w:rPr>
          <w:rFonts w:hint="eastAsia"/>
          <w:b/>
        </w:rPr>
      </w:pPr>
      <w:bookmarkStart w:id="3" w:name="_Toc280350707"/>
      <w:r>
        <w:rPr>
          <w:rFonts w:hint="eastAsia"/>
          <w:b/>
          <w:bCs/>
        </w:rPr>
        <w:t>二、团队建设的基本原则</w:t>
      </w:r>
      <w:bookmarkEnd w:id="3"/>
    </w:p>
    <w:p>
      <w:pPr>
        <w:pStyle w:val="2"/>
        <w:spacing w:before="0" w:beforeAutospacing="0" w:after="0" w:afterAutospacing="0" w:line="480" w:lineRule="exact"/>
        <w:ind w:firstLine="482" w:firstLineChars="200"/>
        <w:jc w:val="both"/>
        <w:rPr>
          <w:rFonts w:hint="eastAsia"/>
        </w:rPr>
      </w:pPr>
      <w:bookmarkStart w:id="4" w:name="_Toc280350708"/>
      <w:r>
        <w:rPr>
          <w:rFonts w:hint="eastAsia"/>
          <w:b/>
          <w:bCs/>
        </w:rPr>
        <w:t>（一）</w:t>
      </w:r>
      <w:bookmarkEnd w:id="4"/>
      <w:r>
        <w:rPr>
          <w:rFonts w:hint="eastAsia"/>
          <w:b/>
        </w:rPr>
        <w:t>教学与科研相结合的原则。</w:t>
      </w:r>
      <w:r>
        <w:rPr>
          <w:rFonts w:hint="eastAsia"/>
        </w:rPr>
        <w:t>教学团队的建设应当与科研工作紧密结合，采取措施激励教学水平和学术造诣高的优秀教师进入教学团队，利用他们在教学和学术上的优势，使团队教师得到卓有成效的指导，使学生接受不同风格的学术熏陶，着力培养学生的创新能力。</w:t>
      </w:r>
    </w:p>
    <w:p>
      <w:pPr>
        <w:pStyle w:val="2"/>
        <w:spacing w:before="0" w:beforeAutospacing="0" w:after="0" w:afterAutospacing="0" w:line="480" w:lineRule="exact"/>
        <w:ind w:firstLine="482" w:firstLineChars="200"/>
        <w:jc w:val="both"/>
        <w:rPr>
          <w:rFonts w:hint="eastAsia"/>
        </w:rPr>
      </w:pPr>
      <w:bookmarkStart w:id="5" w:name="_Toc280350709"/>
      <w:r>
        <w:rPr>
          <w:rFonts w:hint="eastAsia"/>
          <w:b/>
          <w:bCs/>
        </w:rPr>
        <w:t>（二）</w:t>
      </w:r>
      <w:bookmarkEnd w:id="5"/>
      <w:r>
        <w:rPr>
          <w:rFonts w:hint="eastAsia"/>
          <w:b/>
        </w:rPr>
        <w:t>团队建设与专业建设、课程建设相结合的原则。</w:t>
      </w:r>
      <w:r>
        <w:rPr>
          <w:rFonts w:hint="eastAsia"/>
        </w:rPr>
        <w:t>教学团队的建设应紧密结合学校的专业建设和课程建设开展，着力于人才培养模式、教学内容与教学方法的改革与创新。</w:t>
      </w:r>
    </w:p>
    <w:p>
      <w:pPr>
        <w:pStyle w:val="2"/>
        <w:spacing w:before="0" w:beforeAutospacing="0" w:after="0" w:afterAutospacing="0" w:line="480" w:lineRule="exact"/>
        <w:ind w:firstLine="480" w:firstLineChars="200"/>
        <w:jc w:val="both"/>
        <w:rPr>
          <w:rFonts w:hint="eastAsia"/>
        </w:rPr>
      </w:pPr>
      <w:bookmarkStart w:id="6" w:name="_Toc280350710"/>
      <w:r>
        <w:rPr>
          <w:rFonts w:hint="eastAsia"/>
          <w:bCs/>
        </w:rPr>
        <w:t>（</w:t>
      </w:r>
      <w:r>
        <w:rPr>
          <w:rFonts w:hint="eastAsia"/>
          <w:b/>
          <w:bCs/>
        </w:rPr>
        <w:t>三）</w:t>
      </w:r>
      <w:bookmarkEnd w:id="6"/>
      <w:r>
        <w:rPr>
          <w:rFonts w:hint="eastAsia"/>
          <w:b/>
        </w:rPr>
        <w:t>团队建设与学生能力培养相结合的原则。</w:t>
      </w:r>
      <w:r>
        <w:rPr>
          <w:rFonts w:hint="eastAsia"/>
        </w:rPr>
        <w:t>教学团队成员应树立具有时代特征的教育质量观，注重学生知识、能力、素质的协调发展，培养学生创新精神、实践能力、自学能力、交流能力、团队意识和社会适应能力。</w:t>
      </w:r>
    </w:p>
    <w:p>
      <w:pPr>
        <w:pStyle w:val="2"/>
        <w:spacing w:before="0" w:beforeAutospacing="0" w:after="0" w:afterAutospacing="0" w:line="480" w:lineRule="exact"/>
        <w:ind w:firstLine="482" w:firstLineChars="200"/>
        <w:jc w:val="both"/>
        <w:rPr>
          <w:rFonts w:hint="eastAsia"/>
        </w:rPr>
      </w:pPr>
      <w:bookmarkStart w:id="7" w:name="_Toc280350711"/>
      <w:r>
        <w:rPr>
          <w:rFonts w:hint="eastAsia"/>
          <w:b/>
          <w:bCs/>
        </w:rPr>
        <w:t>（四）</w:t>
      </w:r>
      <w:bookmarkEnd w:id="7"/>
      <w:r>
        <w:rPr>
          <w:rFonts w:hint="eastAsia"/>
          <w:b/>
        </w:rPr>
        <w:t>资源整合的原则。</w:t>
      </w:r>
      <w:r>
        <w:rPr>
          <w:rFonts w:hint="eastAsia"/>
        </w:rPr>
        <w:t>鼓励跨专业建设优秀教学团队，开展多种模式的教学改革研究与实践，充分发挥校内优质教学资源优势。</w:t>
      </w:r>
    </w:p>
    <w:p>
      <w:pPr>
        <w:pStyle w:val="2"/>
        <w:spacing w:before="0" w:beforeAutospacing="0" w:after="0" w:afterAutospacing="0" w:line="480" w:lineRule="exact"/>
        <w:ind w:firstLine="482" w:firstLineChars="200"/>
        <w:jc w:val="both"/>
        <w:rPr>
          <w:rFonts w:hint="eastAsia"/>
          <w:b/>
        </w:rPr>
      </w:pPr>
      <w:bookmarkStart w:id="8" w:name="_Toc280350712"/>
      <w:r>
        <w:rPr>
          <w:rFonts w:hint="eastAsia"/>
          <w:b/>
        </w:rPr>
        <w:t>三、团队组建与基本条件</w:t>
      </w:r>
      <w:bookmarkEnd w:id="8"/>
    </w:p>
    <w:p>
      <w:pPr>
        <w:pStyle w:val="2"/>
        <w:spacing w:before="0" w:beforeAutospacing="0" w:after="0" w:afterAutospacing="0" w:line="480" w:lineRule="exact"/>
        <w:ind w:firstLine="480" w:firstLineChars="200"/>
        <w:jc w:val="both"/>
        <w:rPr>
          <w:rFonts w:hint="eastAsia"/>
        </w:rPr>
      </w:pPr>
      <w:bookmarkStart w:id="9" w:name="_Toc280350713"/>
      <w:r>
        <w:rPr>
          <w:rFonts w:hint="eastAsia"/>
          <w:bCs/>
        </w:rPr>
        <w:t>（一）</w:t>
      </w:r>
      <w:bookmarkEnd w:id="9"/>
      <w:r>
        <w:rPr>
          <w:rFonts w:hint="eastAsia"/>
        </w:rPr>
        <w:t>教学团队以院、系、部、教学中心、实验室、教学基地、实训基地和工程中心等为建设单位，重点围绕专业（专业大类）、通识教育课程（群）、专业（大类）主干课程（群）和实践教学环节课程组织建设。</w:t>
      </w:r>
    </w:p>
    <w:p>
      <w:pPr>
        <w:pStyle w:val="2"/>
        <w:spacing w:before="0" w:beforeAutospacing="0" w:after="0" w:afterAutospacing="0" w:line="480" w:lineRule="exact"/>
        <w:ind w:firstLine="480" w:firstLineChars="200"/>
        <w:jc w:val="both"/>
        <w:rPr>
          <w:rFonts w:hint="eastAsia"/>
        </w:rPr>
      </w:pPr>
      <w:r>
        <w:rPr>
          <w:rFonts w:hint="eastAsia"/>
          <w:bCs/>
        </w:rPr>
        <w:t>（二）</w:t>
      </w:r>
      <w:r>
        <w:rPr>
          <w:rFonts w:hint="eastAsia"/>
        </w:rPr>
        <w:t>教学团队的类型包括：以单一课程建设为主要任务的教学团队；以实验实践教学环节建设为主要任务的教学团队；以课程群和系列课程建设为任务的教学团队；以专业建设为任务的教学团队。</w:t>
      </w:r>
    </w:p>
    <w:p>
      <w:pPr>
        <w:pStyle w:val="2"/>
        <w:spacing w:before="0" w:beforeAutospacing="0" w:after="0" w:afterAutospacing="0" w:line="480" w:lineRule="exact"/>
        <w:ind w:firstLine="480" w:firstLineChars="200"/>
        <w:jc w:val="both"/>
        <w:rPr>
          <w:rFonts w:hint="eastAsia"/>
        </w:rPr>
      </w:pPr>
      <w:r>
        <w:rPr>
          <w:rFonts w:hint="eastAsia"/>
          <w:bCs/>
        </w:rPr>
        <w:t>（三）</w:t>
      </w:r>
      <w:r>
        <w:rPr>
          <w:rFonts w:hint="eastAsia"/>
        </w:rPr>
        <w:t>教学团队设负责人一名和成员若干名，其成员人数根据团队的性质和构成而定，一般应在5人以上。每个教学团队负责人在一个建设期内只能主持一个教学团队，教学团队主要成员原则上不得同时参与两个以上的教学团队。</w:t>
      </w:r>
    </w:p>
    <w:p>
      <w:pPr>
        <w:pStyle w:val="2"/>
        <w:spacing w:before="0" w:beforeAutospacing="0" w:after="0" w:afterAutospacing="0" w:line="480" w:lineRule="exact"/>
        <w:ind w:firstLine="480" w:firstLineChars="200"/>
        <w:jc w:val="both"/>
        <w:rPr>
          <w:rFonts w:hint="eastAsia"/>
        </w:rPr>
      </w:pPr>
      <w:bookmarkStart w:id="10" w:name="_Toc280350716"/>
      <w:r>
        <w:rPr>
          <w:rFonts w:hint="eastAsia"/>
          <w:bCs/>
        </w:rPr>
        <w:t>（四）</w:t>
      </w:r>
      <w:bookmarkEnd w:id="10"/>
      <w:r>
        <w:rPr>
          <w:rFonts w:hint="eastAsia"/>
        </w:rPr>
        <w:t>教学团队每两年评选一次，按照学校指定和院部申报相结合的方式，参照省级教学团队的标准与要求，结合我校教学工作实际开展评选。遴选的各团队根据其性质按建设期确定起止时间，但截止期未完成建设不得参加下一轮评选。</w:t>
      </w:r>
    </w:p>
    <w:p>
      <w:pPr>
        <w:pStyle w:val="2"/>
        <w:spacing w:before="0" w:beforeAutospacing="0" w:after="0" w:afterAutospacing="0" w:line="480" w:lineRule="exact"/>
        <w:ind w:firstLine="482" w:firstLineChars="200"/>
        <w:jc w:val="both"/>
        <w:rPr>
          <w:rFonts w:hint="eastAsia"/>
          <w:b/>
        </w:rPr>
      </w:pPr>
      <w:r>
        <w:rPr>
          <w:rFonts w:hint="eastAsia"/>
          <w:b/>
          <w:bCs/>
        </w:rPr>
        <w:t>（五）</w:t>
      </w:r>
      <w:r>
        <w:rPr>
          <w:rFonts w:hint="eastAsia"/>
          <w:b/>
        </w:rPr>
        <w:t>组建教学团队的基本条件如下：</w:t>
      </w:r>
    </w:p>
    <w:p>
      <w:pPr>
        <w:pStyle w:val="2"/>
        <w:spacing w:before="0" w:beforeAutospacing="0" w:after="0" w:afterAutospacing="0" w:line="480" w:lineRule="exact"/>
        <w:ind w:firstLine="482" w:firstLineChars="200"/>
        <w:jc w:val="both"/>
        <w:rPr>
          <w:rFonts w:hint="eastAsia"/>
        </w:rPr>
      </w:pPr>
      <w:r>
        <w:rPr>
          <w:rFonts w:hint="eastAsia"/>
          <w:b/>
        </w:rPr>
        <w:t>1．团队结构。</w:t>
      </w:r>
      <w:r>
        <w:rPr>
          <w:rFonts w:hint="eastAsia"/>
        </w:rPr>
        <w:t>以单一课程建设为任务的教学团队，教授不少于1名；以实验实践教学环节建设为任务的教学团队，教授或正高职称教师不少于1名；以课程群和系列课程建设为任务的教学团队，教授不少于2名；以专业建设为任务的教学团队，教授不少于3名。教学团队须具有良好的年龄、职称、学历、学缘结构，团队主要成员一般应具备硕士研究生以上学历。鼓励学校内跨学科和专业组建教学团队，以及不同院部间相同专业或课程（群）组建教学团队。</w:t>
      </w:r>
    </w:p>
    <w:p>
      <w:pPr>
        <w:pStyle w:val="2"/>
        <w:spacing w:before="0" w:beforeAutospacing="0" w:after="0" w:afterAutospacing="0" w:line="480" w:lineRule="exact"/>
        <w:ind w:firstLine="482" w:firstLineChars="200"/>
        <w:jc w:val="both"/>
        <w:rPr>
          <w:rFonts w:hint="eastAsia"/>
        </w:rPr>
      </w:pPr>
      <w:r>
        <w:rPr>
          <w:rFonts w:hint="eastAsia"/>
          <w:b/>
        </w:rPr>
        <w:t>2．带头人。</w:t>
      </w:r>
      <w:r>
        <w:rPr>
          <w:rFonts w:hint="eastAsia"/>
        </w:rPr>
        <w:t>应为本学科专业的学术带头人、校级（含）以上教学名师；长期致力于本团队课程建设，坚持在教学第一线为本科生授课；积极开展教学和科学研究工作，有较深的学术造诣和创新性学术思想；品德高尚，治学严谨，具有团结、协作精神和较好的组织、管理和领导能力。另须具备下列条件之一：</w:t>
      </w:r>
    </w:p>
    <w:p>
      <w:pPr>
        <w:pStyle w:val="2"/>
        <w:spacing w:before="0" w:beforeAutospacing="0" w:after="0" w:afterAutospacing="0" w:line="480" w:lineRule="exact"/>
        <w:ind w:firstLine="480" w:firstLineChars="200"/>
        <w:jc w:val="both"/>
        <w:rPr>
          <w:rFonts w:hint="eastAsia"/>
        </w:rPr>
      </w:pPr>
      <w:r>
        <w:rPr>
          <w:rFonts w:hint="eastAsia"/>
        </w:rPr>
        <w:t>（1）主持获得校级教学成果奖或省级教学成果奖（前三位）；</w:t>
      </w:r>
    </w:p>
    <w:p>
      <w:pPr>
        <w:pStyle w:val="2"/>
        <w:spacing w:before="0" w:beforeAutospacing="0" w:after="0" w:afterAutospacing="0" w:line="480" w:lineRule="exact"/>
        <w:ind w:firstLine="480" w:firstLineChars="200"/>
        <w:jc w:val="both"/>
        <w:rPr>
          <w:rFonts w:hint="eastAsia"/>
        </w:rPr>
      </w:pPr>
      <w:r>
        <w:rPr>
          <w:rFonts w:hint="eastAsia"/>
        </w:rPr>
        <w:t>（2）主持建设校级精品视频公开课程或资源共享课程，或省级精品资源共享课程主讲教师（前三位）；</w:t>
      </w:r>
    </w:p>
    <w:p>
      <w:pPr>
        <w:pStyle w:val="2"/>
        <w:spacing w:before="0" w:beforeAutospacing="0" w:after="0" w:afterAutospacing="0" w:line="480" w:lineRule="exact"/>
        <w:ind w:firstLine="480" w:firstLineChars="200"/>
        <w:jc w:val="both"/>
        <w:rPr>
          <w:rFonts w:hint="eastAsia"/>
        </w:rPr>
      </w:pPr>
      <w:r>
        <w:rPr>
          <w:rFonts w:hint="eastAsia"/>
        </w:rPr>
        <w:t>（3）主持校级教研课题或省级教改工程项目。</w:t>
      </w:r>
    </w:p>
    <w:p>
      <w:pPr>
        <w:pStyle w:val="2"/>
        <w:spacing w:before="0" w:beforeAutospacing="0" w:after="0" w:afterAutospacing="0" w:line="480" w:lineRule="exact"/>
        <w:ind w:firstLine="482" w:firstLineChars="200"/>
        <w:jc w:val="both"/>
        <w:rPr>
          <w:rFonts w:hint="eastAsia"/>
        </w:rPr>
      </w:pPr>
      <w:r>
        <w:rPr>
          <w:rFonts w:hint="eastAsia"/>
          <w:b/>
        </w:rPr>
        <w:t>3. 教学工作。</w:t>
      </w:r>
      <w:r>
        <w:rPr>
          <w:rFonts w:hint="eastAsia"/>
        </w:rPr>
        <w:t>教学与社会经济发展相结合，根据学科（专业）、行业现状，追踪学科（专业）前沿，及时更新教学内容。教学方法科学，教学手段先进，重视实验实践性教学，引导学生进行研究性学习和创新创业训练，培养学生发现、分析和解决问题的兴趣和能力。在教学工作中有强烈的质量意识和完整、有效、可持续改进的教学质量管理措施，教学效果好，团队成员无教学差错和教学事故。</w:t>
      </w:r>
    </w:p>
    <w:p>
      <w:pPr>
        <w:pStyle w:val="2"/>
        <w:spacing w:before="0" w:beforeAutospacing="0" w:after="0" w:afterAutospacing="0" w:line="480" w:lineRule="exact"/>
        <w:ind w:firstLine="482" w:firstLineChars="200"/>
        <w:jc w:val="both"/>
        <w:rPr>
          <w:rFonts w:hint="eastAsia"/>
        </w:rPr>
      </w:pPr>
      <w:r>
        <w:rPr>
          <w:rFonts w:hint="eastAsia"/>
          <w:b/>
        </w:rPr>
        <w:t>4. 教学研究。</w:t>
      </w:r>
      <w:r>
        <w:rPr>
          <w:rFonts w:hint="eastAsia"/>
        </w:rPr>
        <w:t>积极参加教学改革与创新，取得了良好的成果，团队近五年来至少获得以下项目中的两项：</w:t>
      </w:r>
    </w:p>
    <w:p>
      <w:pPr>
        <w:pStyle w:val="2"/>
        <w:spacing w:before="0" w:beforeAutospacing="0" w:after="0" w:afterAutospacing="0" w:line="480" w:lineRule="exact"/>
        <w:ind w:firstLine="480" w:firstLineChars="200"/>
        <w:jc w:val="both"/>
        <w:rPr>
          <w:rFonts w:hint="eastAsia"/>
        </w:rPr>
      </w:pPr>
      <w:r>
        <w:rPr>
          <w:rFonts w:hint="eastAsia"/>
        </w:rPr>
        <w:t>（1）校级（含）以上重点专业建设；</w:t>
      </w:r>
    </w:p>
    <w:p>
      <w:pPr>
        <w:pStyle w:val="2"/>
        <w:spacing w:before="0" w:beforeAutospacing="0" w:after="0" w:afterAutospacing="0" w:line="480" w:lineRule="exact"/>
        <w:ind w:firstLine="480" w:firstLineChars="200"/>
        <w:jc w:val="both"/>
        <w:rPr>
          <w:rFonts w:hint="eastAsia"/>
        </w:rPr>
      </w:pPr>
      <w:r>
        <w:rPr>
          <w:rFonts w:hint="eastAsia"/>
        </w:rPr>
        <w:t>（2）校级（含）以上实验教学示范中心建设；</w:t>
      </w:r>
    </w:p>
    <w:p>
      <w:pPr>
        <w:pStyle w:val="2"/>
        <w:spacing w:before="0" w:beforeAutospacing="0" w:after="0" w:afterAutospacing="0" w:line="480" w:lineRule="exact"/>
        <w:ind w:firstLine="480" w:firstLineChars="200"/>
        <w:jc w:val="both"/>
        <w:rPr>
          <w:rFonts w:hint="eastAsia"/>
        </w:rPr>
      </w:pPr>
      <w:r>
        <w:rPr>
          <w:rFonts w:hint="eastAsia"/>
        </w:rPr>
        <w:t>（3）校级（含）以上精品开放课程；</w:t>
      </w:r>
    </w:p>
    <w:p>
      <w:pPr>
        <w:pStyle w:val="2"/>
        <w:spacing w:before="0" w:beforeAutospacing="0" w:after="0" w:afterAutospacing="0" w:line="480" w:lineRule="exact"/>
        <w:ind w:firstLine="480" w:firstLineChars="200"/>
        <w:jc w:val="both"/>
        <w:rPr>
          <w:rFonts w:hint="eastAsia"/>
        </w:rPr>
      </w:pPr>
      <w:r>
        <w:rPr>
          <w:rFonts w:hint="eastAsia"/>
        </w:rPr>
        <w:t>（4）国家级或省级教改工程项目（含专项项目）；</w:t>
      </w:r>
    </w:p>
    <w:p>
      <w:pPr>
        <w:pStyle w:val="2"/>
        <w:spacing w:before="0" w:beforeAutospacing="0" w:after="0" w:afterAutospacing="0" w:line="480" w:lineRule="exact"/>
        <w:ind w:firstLine="480" w:firstLineChars="200"/>
        <w:jc w:val="both"/>
        <w:rPr>
          <w:rFonts w:hint="eastAsia"/>
        </w:rPr>
      </w:pPr>
      <w:r>
        <w:rPr>
          <w:rFonts w:hint="eastAsia"/>
        </w:rPr>
        <w:t>（5）校级（含）以上教学成果奖；</w:t>
      </w:r>
    </w:p>
    <w:p>
      <w:pPr>
        <w:pStyle w:val="2"/>
        <w:spacing w:before="0" w:beforeAutospacing="0" w:after="0" w:afterAutospacing="0" w:line="480" w:lineRule="exact"/>
        <w:ind w:firstLine="480" w:firstLineChars="200"/>
        <w:jc w:val="both"/>
        <w:rPr>
          <w:rFonts w:hint="eastAsia"/>
        </w:rPr>
      </w:pPr>
      <w:r>
        <w:rPr>
          <w:rFonts w:hint="eastAsia"/>
        </w:rPr>
        <w:t>（6）校级（含）以上教学名师奖、教学新秀奖；</w:t>
      </w:r>
    </w:p>
    <w:p>
      <w:pPr>
        <w:pStyle w:val="2"/>
        <w:spacing w:before="0" w:beforeAutospacing="0" w:after="0" w:afterAutospacing="0" w:line="480" w:lineRule="exact"/>
        <w:ind w:firstLine="480" w:firstLineChars="200"/>
        <w:jc w:val="both"/>
        <w:rPr>
          <w:rFonts w:hint="eastAsia"/>
        </w:rPr>
      </w:pPr>
      <w:r>
        <w:rPr>
          <w:rFonts w:hint="eastAsia"/>
        </w:rPr>
        <w:t>（7）指导的学生获得国家级、省级大学生创新创业训练计划项目；</w:t>
      </w:r>
    </w:p>
    <w:p>
      <w:pPr>
        <w:pStyle w:val="2"/>
        <w:spacing w:before="0" w:beforeAutospacing="0" w:after="0" w:afterAutospacing="0" w:line="480" w:lineRule="exact"/>
        <w:ind w:firstLine="480" w:firstLineChars="200"/>
        <w:jc w:val="both"/>
        <w:rPr>
          <w:rFonts w:hint="eastAsia"/>
        </w:rPr>
      </w:pPr>
      <w:r>
        <w:rPr>
          <w:rFonts w:hint="eastAsia"/>
        </w:rPr>
        <w:t>（8）指导的学生在省内外科技创新竞赛中取得优异成绩；</w:t>
      </w:r>
    </w:p>
    <w:p>
      <w:pPr>
        <w:pStyle w:val="2"/>
        <w:spacing w:before="0" w:beforeAutospacing="0" w:after="0" w:afterAutospacing="0" w:line="480" w:lineRule="exact"/>
        <w:ind w:firstLine="480" w:firstLineChars="200"/>
        <w:jc w:val="both"/>
        <w:rPr>
          <w:rFonts w:hint="eastAsia"/>
        </w:rPr>
      </w:pPr>
      <w:r>
        <w:rPr>
          <w:rFonts w:hint="eastAsia"/>
        </w:rPr>
        <w:t>（9）其他能反映团队教学研究与改革成果的奖励奖项。</w:t>
      </w:r>
    </w:p>
    <w:p>
      <w:pPr>
        <w:pStyle w:val="2"/>
        <w:spacing w:before="0" w:beforeAutospacing="0" w:after="0" w:afterAutospacing="0" w:line="480" w:lineRule="exact"/>
        <w:ind w:firstLine="482" w:firstLineChars="200"/>
        <w:jc w:val="both"/>
        <w:rPr>
          <w:rFonts w:hint="eastAsia"/>
        </w:rPr>
      </w:pPr>
      <w:r>
        <w:rPr>
          <w:rFonts w:hint="eastAsia"/>
          <w:b/>
        </w:rPr>
        <w:t>5. 教材建设。</w:t>
      </w:r>
      <w:r>
        <w:rPr>
          <w:rFonts w:hint="eastAsia"/>
        </w:rPr>
        <w:t>重视教材建设和教材研究，承担过校级特色教材、教学参考书及符合规定的规划教材的编写任务。</w:t>
      </w:r>
    </w:p>
    <w:p>
      <w:pPr>
        <w:pStyle w:val="2"/>
        <w:spacing w:before="0" w:beforeAutospacing="0" w:after="0" w:afterAutospacing="0" w:line="480" w:lineRule="exact"/>
        <w:ind w:firstLine="480" w:firstLineChars="200"/>
        <w:jc w:val="both"/>
        <w:rPr>
          <w:rFonts w:hint="eastAsia"/>
        </w:rPr>
      </w:pPr>
      <w:r>
        <w:rPr>
          <w:rFonts w:hint="eastAsia"/>
        </w:rPr>
        <w:t>6．教学团队必须有明确的依托院部，团队的组建由依托院部负责，跨院部教学团队的组建由学校指定一个依托院部牵头负责。</w:t>
      </w:r>
    </w:p>
    <w:p>
      <w:pPr>
        <w:pStyle w:val="2"/>
        <w:spacing w:before="0" w:beforeAutospacing="0" w:after="0" w:afterAutospacing="0" w:line="480" w:lineRule="exact"/>
        <w:ind w:firstLine="480" w:firstLineChars="200"/>
        <w:jc w:val="both"/>
        <w:rPr>
          <w:rFonts w:hint="eastAsia"/>
        </w:rPr>
      </w:pPr>
      <w:r>
        <w:rPr>
          <w:rFonts w:hint="eastAsia"/>
          <w:bCs/>
        </w:rPr>
        <w:t>7．</w:t>
      </w:r>
      <w:r>
        <w:rPr>
          <w:rFonts w:hint="eastAsia"/>
        </w:rPr>
        <w:t>教学团队在课程建设、教材建设、教育教学改革研究、教学队伍建设等方面应有一定的基础和明确的思路与规划。</w:t>
      </w:r>
    </w:p>
    <w:p>
      <w:pPr>
        <w:pStyle w:val="2"/>
        <w:spacing w:before="0" w:beforeAutospacing="0" w:after="0" w:afterAutospacing="0" w:line="480" w:lineRule="exact"/>
        <w:ind w:firstLine="482" w:firstLineChars="200"/>
        <w:jc w:val="both"/>
        <w:rPr>
          <w:rFonts w:hint="eastAsia"/>
          <w:b/>
        </w:rPr>
      </w:pPr>
      <w:bookmarkStart w:id="11" w:name="_Toc280350717"/>
      <w:r>
        <w:rPr>
          <w:rFonts w:hint="eastAsia"/>
          <w:b/>
        </w:rPr>
        <w:t>四、教学团队的申报管理</w:t>
      </w:r>
      <w:bookmarkEnd w:id="11"/>
    </w:p>
    <w:p>
      <w:pPr>
        <w:pStyle w:val="2"/>
        <w:spacing w:before="0" w:beforeAutospacing="0" w:after="0" w:afterAutospacing="0" w:line="480" w:lineRule="exact"/>
        <w:ind w:firstLine="480" w:firstLineChars="200"/>
        <w:jc w:val="both"/>
        <w:rPr>
          <w:rFonts w:hint="eastAsia"/>
        </w:rPr>
      </w:pPr>
      <w:r>
        <w:rPr>
          <w:rFonts w:hint="eastAsia"/>
        </w:rPr>
        <w:t>（一）教学团队申报以院（部）为单位统一组织。符合条件的团队填写《黑龙江八一农垦大学教学团队申请表》，准备相应佐证材料，并经所在院部学术委员会审核通过；学校根据总体发展规划与申报情况，组织专家评选、确定立项建设校级教学团队。</w:t>
      </w:r>
    </w:p>
    <w:p>
      <w:pPr>
        <w:pStyle w:val="2"/>
        <w:spacing w:before="0" w:beforeAutospacing="0" w:after="0" w:afterAutospacing="0" w:line="480" w:lineRule="exact"/>
        <w:ind w:firstLine="480" w:firstLineChars="200"/>
        <w:jc w:val="both"/>
        <w:rPr>
          <w:rFonts w:hint="eastAsia"/>
        </w:rPr>
      </w:pPr>
      <w:r>
        <w:rPr>
          <w:rFonts w:hint="eastAsia"/>
        </w:rPr>
        <w:t>（二）教学团队立项后须填报《黑龙江八一农垦大学教学团队建设任务书》，教学团队建设周期一般为3年；学校进行定期检查，对未按既定计划进行建设的团队提出整改意见或取消经费支持；建设期满后，教学团队需提交《教学团队总结报告》，学校对团队的各项成果进行评估验收。</w:t>
      </w:r>
    </w:p>
    <w:p>
      <w:pPr>
        <w:pStyle w:val="2"/>
        <w:spacing w:before="0" w:beforeAutospacing="0" w:after="0" w:afterAutospacing="0" w:line="480" w:lineRule="exact"/>
        <w:ind w:firstLine="480" w:firstLineChars="200"/>
        <w:jc w:val="both"/>
        <w:rPr>
          <w:rFonts w:hint="eastAsia"/>
        </w:rPr>
      </w:pPr>
      <w:r>
        <w:rPr>
          <w:rFonts w:hint="eastAsia"/>
        </w:rPr>
        <w:t>（三）教学团队建设工作实行校、院二级管理体制。学校组织专家组对教学团队的建设规划及完成情况进行年度评估检查。教学团队所在院（部）负责监督、管理，须对团队的建设提供支持，特别是对团队的教学研究和科学研究予以支持；团队内部应建立较完善的教学质量考核体系，保证整个教学团队的教学质量。</w:t>
      </w:r>
    </w:p>
    <w:p>
      <w:pPr>
        <w:pStyle w:val="2"/>
        <w:spacing w:before="0" w:beforeAutospacing="0" w:after="0" w:afterAutospacing="0" w:line="480" w:lineRule="exact"/>
        <w:ind w:firstLine="480" w:firstLineChars="200"/>
        <w:jc w:val="both"/>
        <w:rPr>
          <w:rFonts w:hint="eastAsia"/>
        </w:rPr>
      </w:pPr>
      <w:r>
        <w:rPr>
          <w:rFonts w:hint="eastAsia"/>
        </w:rPr>
        <w:t>（四）教学团队将纳入院部年度教学管理目标，在建设完成后，重点考核建设期内的标志性成果，考核结果分为优秀、合格、不合格三个等级。由院部自行组织初步鉴定，并向教务处提出验收申请，经教务处组织专家验收、审核后，正式公布。</w:t>
      </w:r>
    </w:p>
    <w:p>
      <w:pPr>
        <w:pStyle w:val="2"/>
        <w:spacing w:before="0" w:beforeAutospacing="0" w:after="0" w:afterAutospacing="0" w:line="480" w:lineRule="exact"/>
        <w:ind w:firstLine="480" w:firstLineChars="200"/>
        <w:jc w:val="both"/>
        <w:rPr>
          <w:rFonts w:hint="eastAsia"/>
        </w:rPr>
      </w:pPr>
      <w:r>
        <w:rPr>
          <w:rFonts w:hint="eastAsia"/>
        </w:rPr>
        <w:t>（五）学校对入选校级教学团队的人员在国内外进修、岗位聘任、教学科研项目申报、各类人才培养计划选拔等方面给予重点推荐。各院部应高度重视教学团队建设工作，积极开展院部级教学团队建设工作。制定和完善院部教学团队建设计划与实施方案，并落实相关责任人，以确保建设目标如期完成。</w:t>
      </w:r>
    </w:p>
    <w:p>
      <w:pPr>
        <w:pStyle w:val="2"/>
        <w:spacing w:before="0" w:beforeAutospacing="0" w:after="0" w:afterAutospacing="0" w:line="480" w:lineRule="exact"/>
        <w:ind w:firstLine="482" w:firstLineChars="200"/>
        <w:jc w:val="both"/>
        <w:rPr>
          <w:rFonts w:hint="eastAsia"/>
          <w:b/>
        </w:rPr>
      </w:pPr>
      <w:r>
        <w:rPr>
          <w:rFonts w:hint="eastAsia"/>
          <w:b/>
        </w:rPr>
        <w:t>五、建设经费及使用</w:t>
      </w:r>
    </w:p>
    <w:p>
      <w:pPr>
        <w:pStyle w:val="2"/>
        <w:spacing w:before="0" w:beforeAutospacing="0" w:after="0" w:afterAutospacing="0" w:line="480" w:lineRule="exact"/>
        <w:ind w:firstLine="480" w:firstLineChars="200"/>
        <w:jc w:val="both"/>
        <w:rPr>
          <w:rFonts w:hint="eastAsia"/>
        </w:rPr>
      </w:pPr>
      <w:r>
        <w:rPr>
          <w:rFonts w:hint="eastAsia"/>
        </w:rPr>
        <w:t>（一）学校对“黑龙江八一农垦大学教学团队”提供一定的建设经费，资助其进一步加强建设。经费使用由团队负责人负责，依托院部监管。</w:t>
      </w:r>
    </w:p>
    <w:p>
      <w:pPr>
        <w:pStyle w:val="2"/>
        <w:spacing w:before="0" w:beforeAutospacing="0" w:after="0" w:afterAutospacing="0" w:line="480" w:lineRule="exact"/>
        <w:ind w:firstLine="480" w:firstLineChars="200"/>
        <w:jc w:val="both"/>
        <w:rPr>
          <w:rFonts w:hint="eastAsia"/>
        </w:rPr>
      </w:pPr>
      <w:r>
        <w:rPr>
          <w:rFonts w:hint="eastAsia"/>
        </w:rPr>
        <w:t>（二）教学团队建设经费及院部的配套经费专款专用，严格遵守国家有关财经法规和学校关于专项资金的立项、使用、结余、考评等方面的规定，严格执行规定的开支范围和开支标准。</w:t>
      </w:r>
    </w:p>
    <w:p>
      <w:pPr>
        <w:pStyle w:val="2"/>
        <w:spacing w:before="0" w:beforeAutospacing="0" w:after="0" w:afterAutospacing="0" w:line="480" w:lineRule="exact"/>
        <w:ind w:firstLine="482" w:firstLineChars="200"/>
        <w:jc w:val="both"/>
        <w:rPr>
          <w:rFonts w:hint="eastAsia"/>
          <w:b/>
          <w:sz w:val="36"/>
          <w:szCs w:val="36"/>
        </w:rPr>
      </w:pPr>
      <w:bookmarkStart w:id="12" w:name="_Toc280350719"/>
      <w:r>
        <w:rPr>
          <w:rFonts w:hint="eastAsia"/>
          <w:b/>
        </w:rPr>
        <w:t>六、</w:t>
      </w:r>
      <w:bookmarkEnd w:id="12"/>
      <w:r>
        <w:rPr>
          <w:rFonts w:hint="eastAsia"/>
          <w:b/>
        </w:rPr>
        <w:t>本办法自下发之日起实施，由教务处负责解释。</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2692D"/>
    <w:rsid w:val="11C2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2020-07-10T06:01:00Z</dcterms:created>
  <dc:creator>sheng</dc:creator>
  <cp:lastModifiedBy>sheng</cp:lastModifiedBy>
  <dcterms:modified xsi:type="dcterms:W3CDTF">2020-07-10T06:01:49Z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