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cs="宋体"/>
          <w:b/>
          <w:bCs/>
          <w:sz w:val="36"/>
          <w:szCs w:val="36"/>
        </w:rPr>
      </w:pPr>
      <w:bookmarkStart w:id="0" w:name="_Toc21948"/>
      <w:r>
        <w:rPr>
          <w:rFonts w:hint="eastAsia" w:ascii="宋体" w:hAnsi="宋体" w:cs="宋体"/>
          <w:b/>
          <w:bCs/>
          <w:sz w:val="32"/>
          <w:szCs w:val="32"/>
        </w:rPr>
        <w:t>黑龙江八一农垦大学本科生创新实践学分实施办法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</w:rPr>
        <w:t>校教务发〔2016〕59号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第一条</w:t>
      </w:r>
      <w:r>
        <w:rPr>
          <w:rFonts w:hint="eastAsia" w:ascii="宋体" w:hAnsi="宋体" w:cs="宋体"/>
        </w:rPr>
        <w:t xml:space="preserve">  为贯彻落实《国家中长期教育改革和发展规划纲要》，加强大学生实践能力和创新能力的培养，鼓励大学生积极参加科技创新与学术研究活动，构建有黑龙江八一农垦大学特色的实践创新体系，推进教学和科研的有机结合，学校决定设立创新实践学分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第二条</w:t>
      </w:r>
      <w:r>
        <w:rPr>
          <w:rFonts w:hint="eastAsia" w:ascii="宋体" w:hAnsi="宋体" w:cs="宋体"/>
        </w:rPr>
        <w:t xml:space="preserve">  “创新实践学分”是指本科学生在校期间结合专业理论学习、实践技能训练，根据自己的特长和爱好独立或在教师指导下进行学科竞赛、学术活动、技能培训及各类社会实践活动，取得一定物化成果或创新过程训练，经学校审定批准给予认定的学分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第三条</w:t>
      </w:r>
      <w:r>
        <w:rPr>
          <w:rFonts w:hint="eastAsia" w:ascii="宋体" w:hAnsi="宋体" w:cs="宋体"/>
        </w:rPr>
        <w:t xml:space="preserve">  创新实践学分类型分为竞赛、学术论文、科技成果、技能训练和社会实践等五类。</w:t>
      </w:r>
    </w:p>
    <w:p>
      <w:pPr>
        <w:pStyle w:val="2"/>
        <w:spacing w:line="480" w:lineRule="exact"/>
        <w:ind w:firstLine="480" w:firstLineChars="20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1.竞赛主要包括创新创业类和学科类竞赛，竞赛需为学校备案的国家级、省（部）级、校级的各类大学生竞赛，以及经学校认定的其他科技竞赛活动。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 学术论文主要指在校期间公开发表的与创新事件有关的论文、报刊文章；出版社正式出版专著和作品等。</w:t>
      </w:r>
    </w:p>
    <w:p>
      <w:pPr>
        <w:pStyle w:val="2"/>
        <w:spacing w:line="480" w:lineRule="exact"/>
        <w:ind w:firstLine="480" w:firstLineChars="20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 科技成果主要指通过教育或科技主管部门组织的成果鉴定，获得各级政府主管部门组织的科技成果奖励、国家发明专利、实用新型专利和外观设计专利等。</w:t>
      </w:r>
    </w:p>
    <w:p>
      <w:pPr>
        <w:pStyle w:val="2"/>
        <w:spacing w:line="480" w:lineRule="exact"/>
        <w:ind w:firstLine="480" w:firstLineChars="20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 技能训练主要指通过参加行业操作技能培训或考试，获得国家认可的资格证书，如：计算机类证书、外语证书、国家级注册水平（资格）证书、操作技能和文体类证书等。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 社会实践主要指在学校组织或认可的各项社会实践、志愿服务活动中，取得优秀成绩或获得校级及其以上表彰者；各学院根据专业特点设立的实践活动（需报学校认定和备案）中获得表彰者。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6. 创新实践学分详见《黑龙江八一农垦大学本科学生创新学分认定范围及标准》（附件1）。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第四条</w:t>
      </w:r>
      <w:r>
        <w:rPr>
          <w:rFonts w:hint="eastAsia" w:ascii="宋体" w:hAnsi="宋体" w:cs="宋体"/>
        </w:rPr>
        <w:t xml:space="preserve">  创新实践学分可以替代校级选修课学分，学生取得的创新实践学分最高以5学分为限，超出部分的学分作为学生创新能力的一种体现，学校予以记载。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第五条</w:t>
      </w:r>
      <w:r>
        <w:rPr>
          <w:rFonts w:hint="eastAsia" w:ascii="宋体" w:hAnsi="宋体" w:cs="宋体"/>
        </w:rPr>
        <w:t xml:space="preserve">  不同项目内容的创新实践学分可累加，但同一项目内容的创新实践学分只能以获得最高学分计算，不得累加。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第六条</w:t>
      </w:r>
      <w:r>
        <w:rPr>
          <w:rFonts w:hint="eastAsia" w:ascii="宋体" w:hAnsi="宋体" w:cs="宋体"/>
        </w:rPr>
        <w:t xml:space="preserve">  学术论文类项目，除第一作者外，参与者的创新学分依名次递减0.5学分。此项累计最高为3学分。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第七条</w:t>
      </w:r>
      <w:r>
        <w:rPr>
          <w:rFonts w:hint="eastAsia" w:ascii="宋体" w:hAnsi="宋体" w:cs="宋体"/>
        </w:rPr>
        <w:t xml:space="preserve">  创新实践学分申请在每年年初进行，社会实践类创新实践学分可在每学期初进行，以教务处通知为准，学生通过学院在规定时间内提出申请，逾期不予受理。凡符合创新学分申报条件者，填写《黑龙江八一农垦大学创新学分申请表》（附件2），参与社会实践的学生还需提交《黑龙江八一农垦大学学生社会实践登记表》（附件3），并附相关证明材料原件和复印件等，提交所在学院。学院对学生申报的创新实践学分、申请材料进行初审，填写审查意见。审查通过后报教务处，经教务处对报送材料进行审核，认定创新实践学分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</w:rPr>
        <w:t>第八条</w:t>
      </w:r>
      <w:r>
        <w:rPr>
          <w:rFonts w:hint="eastAsia" w:ascii="宋体" w:hAnsi="宋体" w:cs="宋体"/>
        </w:rPr>
        <w:t xml:space="preserve">  创新实践学分记入学生的个人档案，课程名称记为“20XX年创新实践学分”，成绩记为“优秀”。凡在创新实践学分的申报过程中弄虚作假者，一律不予以认可，按作弊给予相应处分，且在校期间，不得再次申报创新实践学分。</w:t>
      </w:r>
    </w:p>
    <w:p>
      <w:pPr>
        <w:spacing w:line="480" w:lineRule="exact"/>
        <w:ind w:firstLine="482" w:firstLineChars="20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附表：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1.黑龙江八一农垦大学本科学生创新学分认定范围及标准附件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2.黑龙江八一农垦大学创新实践学分申请表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3.黑龙江八一农垦大学学生社会实践登记表</w:t>
      </w: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480" w:lineRule="exact"/>
        <w:ind w:firstLine="480" w:firstLineChars="200"/>
        <w:rPr>
          <w:rFonts w:hint="eastAsia" w:ascii="宋体" w:hAnsi="宋体" w:cs="宋体"/>
        </w:rPr>
      </w:pPr>
    </w:p>
    <w:p>
      <w:pPr>
        <w:spacing w:line="360" w:lineRule="exac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附表1：</w:t>
      </w:r>
    </w:p>
    <w:p>
      <w:pPr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黑龙江八一农垦大学本科学生创新学分认定范围及标准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2094"/>
        <w:gridCol w:w="2857"/>
        <w:gridCol w:w="907"/>
        <w:gridCol w:w="1271"/>
        <w:gridCol w:w="16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类型</w:t>
            </w:r>
          </w:p>
        </w:tc>
        <w:tc>
          <w:tcPr>
            <w:tcW w:w="209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目</w:t>
            </w:r>
          </w:p>
        </w:tc>
        <w:tc>
          <w:tcPr>
            <w:tcW w:w="285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认定内容</w:t>
            </w:r>
          </w:p>
        </w:tc>
        <w:tc>
          <w:tcPr>
            <w:tcW w:w="90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分</w:t>
            </w:r>
          </w:p>
        </w:tc>
        <w:tc>
          <w:tcPr>
            <w:tcW w:w="12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认证材料</w:t>
            </w:r>
          </w:p>
        </w:tc>
        <w:tc>
          <w:tcPr>
            <w:tcW w:w="165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竞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赛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0" w:leftChars="50" w:right="120" w:rightChar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创新创业类</w:t>
            </w:r>
          </w:p>
          <w:p>
            <w:pPr>
              <w:spacing w:line="280" w:lineRule="exact"/>
              <w:ind w:left="120" w:leftChars="50" w:right="120" w:rightChars="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学科竞赛类</w:t>
            </w:r>
          </w:p>
        </w:tc>
        <w:tc>
          <w:tcPr>
            <w:tcW w:w="285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国家级一等奖</w:t>
            </w:r>
          </w:p>
        </w:tc>
        <w:tc>
          <w:tcPr>
            <w:tcW w:w="9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主办部门颁发的获奖证书或文件</w:t>
            </w:r>
          </w:p>
        </w:tc>
        <w:tc>
          <w:tcPr>
            <w:tcW w:w="16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作品注明第一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完成单位是黑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龙江八一农垦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国家级二等奖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国家级三等奖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省级一等奖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省级二等奖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省级三等奖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术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论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一般期刊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第一作者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出版刊物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作品上注明第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一作者单位是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黑龙江八一农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垦大学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国家级报纸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第一作者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省级报纸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第一作者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成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果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国家级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成果鉴定书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国家相关部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门组织鉴定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10-12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二等奖（排名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二等奖（排名</w:t>
            </w:r>
            <w:r>
              <w:rPr>
                <w:szCs w:val="21"/>
              </w:rPr>
              <w:t>10-12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三等奖（排名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三等奖（排名</w:t>
            </w:r>
            <w:r>
              <w:rPr>
                <w:szCs w:val="21"/>
              </w:rPr>
              <w:t>10-12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省、部级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成果鉴定书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省相关部门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组织鉴定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一等奖（排名</w:t>
            </w:r>
            <w:r>
              <w:rPr>
                <w:szCs w:val="21"/>
              </w:rPr>
              <w:t>10-12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二等奖（排名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三等奖（排名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成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果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发明专利（排名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专利证书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作品注明完成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单位是黑龙江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八一农垦大学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发明专利（排名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top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实用新型专利或外观设计专利</w:t>
            </w:r>
          </w:p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（排名</w:t>
            </w: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continue"/>
            <w:noWrap w:val="0"/>
            <w:vAlign w:val="top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实用新型专利或外观设计专利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（排名</w:t>
            </w:r>
            <w:r>
              <w:rPr>
                <w:szCs w:val="21"/>
              </w:rPr>
              <w:t>6-9</w:t>
            </w:r>
            <w:r>
              <w:rPr>
                <w:rFonts w:hAnsi="宋体"/>
                <w:szCs w:val="21"/>
              </w:rPr>
              <w:t>名）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top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能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训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练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全国计算机考试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国家二级、三级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国家统考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国家四级及以上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国家统考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计算机软件专业技术水平考试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程序员及以上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国家统考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注册水平（资格）证书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国家统考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  <w:jc w:val="center"/>
        </w:trPr>
        <w:tc>
          <w:tcPr>
            <w:tcW w:w="60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会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实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践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假期社会实践及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青年志愿服务活动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完成预定任务且时间在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周及以上，实践成果详实，获校级以上表彰奖励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实践材料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及证书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完成预定任务且时间在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周及以上，实践成果详实，获校级表彰奖励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602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完成预定任务且时间在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周及以上，实践成果详实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1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65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p>
      <w:pPr>
        <w:spacing w:line="380" w:lineRule="exact"/>
        <w:sectPr>
          <w:pgSz w:w="11906" w:h="16838"/>
          <w:pgMar w:top="1304" w:right="1474" w:bottom="1247" w:left="1474" w:header="850" w:footer="992" w:gutter="0"/>
          <w:cols w:space="720" w:num="1"/>
          <w:docGrid w:type="lines" w:linePitch="319" w:charSpace="0"/>
        </w:sectPr>
      </w:pPr>
    </w:p>
    <w:p>
      <w:pPr>
        <w:spacing w:line="360" w:lineRule="exac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附表2：</w:t>
      </w:r>
    </w:p>
    <w:p>
      <w:pPr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黑龙江八一农垦大学本科学生创新实践学分申请表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462"/>
        <w:gridCol w:w="1360"/>
        <w:gridCol w:w="3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  名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   号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所在学院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所学专业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申请类别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竞赛</w:t>
            </w:r>
            <w:r>
              <w:rPr>
                <w:rFonts w:hint="eastAsia" w:ascii="宋体" w:hAnsi="宋体"/>
                <w:bCs/>
                <w:w w:val="5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[  ]  论文</w:t>
            </w:r>
            <w:r>
              <w:rPr>
                <w:rFonts w:hint="eastAsia" w:ascii="宋体" w:hAnsi="宋体"/>
                <w:bCs/>
                <w:w w:val="5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[  ]  科研</w:t>
            </w:r>
            <w:r>
              <w:rPr>
                <w:rFonts w:hint="eastAsia" w:ascii="宋体" w:hAnsi="宋体"/>
                <w:bCs/>
                <w:w w:val="5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[  ]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技能</w:t>
            </w:r>
            <w:r>
              <w:rPr>
                <w:rFonts w:hint="eastAsia" w:ascii="宋体" w:hAnsi="宋体"/>
                <w:bCs/>
                <w:w w:val="5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[  ]  实践</w:t>
            </w:r>
            <w:r>
              <w:rPr>
                <w:rFonts w:hint="eastAsia" w:ascii="宋体" w:hAnsi="宋体"/>
                <w:bCs/>
                <w:w w:val="5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[  ]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拟申请学分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创新项目名称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获奖或发表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或应用情况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证明材料清单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bCs/>
              </w:rPr>
              <w:t>1、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Cs/>
              </w:rPr>
              <w:t>3、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Cs/>
              </w:rPr>
              <w:t>4、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学院意见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</w:t>
            </w:r>
            <w:r>
              <w:rPr>
                <w:rFonts w:hint="eastAsia" w:ascii="宋体" w:hAnsi="宋体"/>
                <w:bCs/>
              </w:rPr>
              <w:t>负责人签字（盖章）：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学校意见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</w:t>
            </w:r>
            <w:r>
              <w:rPr>
                <w:rFonts w:hint="eastAsia" w:ascii="宋体" w:hAnsi="宋体"/>
                <w:bCs/>
              </w:rPr>
              <w:t>学生工作处        教务处       科技处（盖章）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</w:rPr>
              <w:t>年    月    日</w:t>
            </w:r>
          </w:p>
        </w:tc>
      </w:tr>
    </w:tbl>
    <w:p>
      <w:pPr>
        <w:spacing w:before="159" w:beforeLines="50" w:line="240" w:lineRule="exact"/>
        <w:rPr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</w:t>
      </w:r>
      <w:r>
        <w:rPr>
          <w:sz w:val="18"/>
          <w:szCs w:val="18"/>
        </w:rPr>
        <w:t>1．如表格所设计格式不能满足创新学分申请，可在备注说明栏中将情况写清楚。</w:t>
      </w:r>
    </w:p>
    <w:p>
      <w:pPr>
        <w:spacing w:line="240" w:lineRule="exact"/>
        <w:ind w:firstLine="360" w:firstLineChars="200"/>
        <w:rPr>
          <w:sz w:val="18"/>
          <w:szCs w:val="18"/>
        </w:rPr>
        <w:sectPr>
          <w:pgSz w:w="11906" w:h="16838"/>
          <w:pgMar w:top="1304" w:right="1474" w:bottom="1247" w:left="1474" w:header="850" w:footer="992" w:gutter="0"/>
          <w:cols w:space="720" w:num="1"/>
          <w:docGrid w:type="lines" w:linePitch="319" w:charSpace="0"/>
        </w:sectPr>
      </w:pPr>
      <w:r>
        <w:rPr>
          <w:sz w:val="18"/>
          <w:szCs w:val="18"/>
        </w:rPr>
        <w:t>2．申请创新</w:t>
      </w:r>
      <w:r>
        <w:rPr>
          <w:rFonts w:hint="eastAsia"/>
          <w:sz w:val="18"/>
          <w:szCs w:val="18"/>
        </w:rPr>
        <w:t>实践</w:t>
      </w:r>
      <w:r>
        <w:rPr>
          <w:sz w:val="18"/>
          <w:szCs w:val="18"/>
        </w:rPr>
        <w:t>学分时必须将获奖证书原件、复印件和创新作品照片复印件或其它证明材料附上。</w:t>
      </w:r>
    </w:p>
    <w:p>
      <w:pPr>
        <w:spacing w:line="360" w:lineRule="exac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附表3：</w:t>
      </w:r>
    </w:p>
    <w:p>
      <w:pPr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黑龙江八一农垦大学大学生社会实践登记表</w:t>
      </w:r>
    </w:p>
    <w:p>
      <w:pPr>
        <w:spacing w:after="159" w:afterLines="50"/>
        <w:rPr>
          <w:rFonts w:ascii="宋体" w:hAnsi="宋体"/>
        </w:rPr>
      </w:pPr>
      <w:r>
        <w:rPr>
          <w:rFonts w:hint="eastAsia" w:ascii="宋体" w:hAnsi="宋体"/>
        </w:rPr>
        <w:t xml:space="preserve">学   院： 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33"/>
        <w:gridCol w:w="1122"/>
        <w:gridCol w:w="1616"/>
        <w:gridCol w:w="1550"/>
        <w:gridCol w:w="1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班 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  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家庭电话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实践单位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单位联系人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单位地址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单位电话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hint="eastAsia" w:ascii="宋体" w:hAnsi="宋体"/>
                <w:b/>
                <w:spacing w:val="-14"/>
              </w:rPr>
              <w:t>实践起止时间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hint="eastAsia" w:ascii="宋体" w:hAnsi="宋体"/>
                <w:b/>
                <w:spacing w:val="-14"/>
              </w:rPr>
              <w:t>累计工作天数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从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作</w:t>
            </w:r>
          </w:p>
        </w:tc>
        <w:tc>
          <w:tcPr>
            <w:tcW w:w="778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接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位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语</w:t>
            </w:r>
          </w:p>
        </w:tc>
        <w:tc>
          <w:tcPr>
            <w:tcW w:w="778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spacing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负责人签字（盖章）：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778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负责人签字（盖章）：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校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团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委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778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spacing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负责人签字（盖章）：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年    月    日</w:t>
            </w:r>
          </w:p>
        </w:tc>
      </w:tr>
    </w:tbl>
    <w:p/>
    <w:p>
      <w:pPr>
        <w:spacing w:line="480" w:lineRule="exact"/>
        <w:ind w:firstLine="480" w:firstLineChars="200"/>
        <w:rPr>
          <w:rFonts w:hint="eastAsia" w:ascii="宋体" w:hAnsi="宋体" w:cs="宋体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71BF3"/>
    <w:rsid w:val="5E571BF3"/>
    <w:rsid w:val="7FD4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2020-07-08T09:04:00Z</dcterms:created>
  <dc:creator>sheng</dc:creator>
  <cp:lastModifiedBy>sheng</cp:lastModifiedBy>
  <dcterms:modified xsi:type="dcterms:W3CDTF">2020-07-08T09:05:19Z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